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F99" w:rsidRPr="00D20F2A" w:rsidRDefault="00243072" w:rsidP="00506625">
      <w:pPr>
        <w:jc w:val="center"/>
        <w:rPr>
          <w:sz w:val="36"/>
          <w:szCs w:val="36"/>
        </w:rPr>
      </w:pPr>
      <w:proofErr w:type="spellStart"/>
      <w:r w:rsidRPr="00D20F2A">
        <w:rPr>
          <w:sz w:val="36"/>
          <w:szCs w:val="36"/>
          <w:lang w:val="en-US"/>
        </w:rPr>
        <w:t>Skrandž</w:t>
      </w:r>
      <w:r w:rsidRPr="00D20F2A">
        <w:rPr>
          <w:sz w:val="36"/>
          <w:szCs w:val="36"/>
        </w:rPr>
        <w:t>io</w:t>
      </w:r>
      <w:proofErr w:type="spellEnd"/>
      <w:r w:rsidRPr="00D20F2A">
        <w:rPr>
          <w:sz w:val="36"/>
          <w:szCs w:val="36"/>
        </w:rPr>
        <w:t xml:space="preserve"> gripas</w:t>
      </w:r>
    </w:p>
    <w:p w:rsidR="00D20F2A" w:rsidRDefault="00243072" w:rsidP="00D20F2A">
      <w:pPr>
        <w:ind w:firstLine="964"/>
        <w:jc w:val="both"/>
        <w:rPr>
          <w:rFonts w:ascii="Arial" w:hAnsi="Arial" w:cs="Arial"/>
          <w:color w:val="000000" w:themeColor="text1"/>
          <w:sz w:val="24"/>
          <w:szCs w:val="24"/>
          <w:shd w:val="clear" w:color="auto" w:fill="FFFFFF"/>
        </w:rPr>
      </w:pPr>
      <w:r w:rsidRPr="00A94B2B">
        <w:rPr>
          <w:rFonts w:ascii="Arial" w:hAnsi="Arial" w:cs="Arial"/>
          <w:color w:val="000000" w:themeColor="text1"/>
          <w:sz w:val="24"/>
          <w:szCs w:val="24"/>
          <w:shd w:val="clear" w:color="auto" w:fill="FFFFFF"/>
        </w:rPr>
        <w:t>Kasmet kartu su peršalimo ligų ir gripo sezonu siaučia viru</w:t>
      </w:r>
      <w:r w:rsidR="00D20F2A">
        <w:rPr>
          <w:rFonts w:ascii="Arial" w:hAnsi="Arial" w:cs="Arial"/>
          <w:color w:val="000000" w:themeColor="text1"/>
          <w:sz w:val="24"/>
          <w:szCs w:val="24"/>
          <w:shd w:val="clear" w:color="auto" w:fill="FFFFFF"/>
        </w:rPr>
        <w:t xml:space="preserve">sai, sukeliantys ūmines žarnyno </w:t>
      </w:r>
      <w:r w:rsidRPr="00A94B2B">
        <w:rPr>
          <w:rFonts w:ascii="Arial" w:hAnsi="Arial" w:cs="Arial"/>
          <w:color w:val="000000" w:themeColor="text1"/>
          <w:sz w:val="24"/>
          <w:szCs w:val="24"/>
          <w:shd w:val="clear" w:color="auto" w:fill="FFFFFF"/>
        </w:rPr>
        <w:t xml:space="preserve">infekcijas, pasireiškiančias pykinimu, vėmimu, viduriavimu, pilvo skausmu. Ūmines žarnyno infekcines ligas, kurios pasireiškia staigiu vėmimu ir viduriavimu, kartais karščiavimu, sukelia </w:t>
      </w:r>
      <w:proofErr w:type="spellStart"/>
      <w:r w:rsidRPr="00A94B2B">
        <w:rPr>
          <w:rFonts w:ascii="Arial" w:hAnsi="Arial" w:cs="Arial"/>
          <w:color w:val="000000" w:themeColor="text1"/>
          <w:sz w:val="24"/>
          <w:szCs w:val="24"/>
          <w:shd w:val="clear" w:color="auto" w:fill="FFFFFF"/>
        </w:rPr>
        <w:t>rotavirusai</w:t>
      </w:r>
      <w:proofErr w:type="spellEnd"/>
      <w:r w:rsidRPr="00A94B2B">
        <w:rPr>
          <w:rFonts w:ascii="Arial" w:hAnsi="Arial" w:cs="Arial"/>
          <w:color w:val="000000" w:themeColor="text1"/>
          <w:sz w:val="24"/>
          <w:szCs w:val="24"/>
          <w:shd w:val="clear" w:color="auto" w:fill="FFFFFF"/>
        </w:rPr>
        <w:t xml:space="preserve">, </w:t>
      </w:r>
      <w:proofErr w:type="spellStart"/>
      <w:r w:rsidRPr="00A94B2B">
        <w:rPr>
          <w:rFonts w:ascii="Arial" w:hAnsi="Arial" w:cs="Arial"/>
          <w:color w:val="000000" w:themeColor="text1"/>
          <w:sz w:val="24"/>
          <w:szCs w:val="24"/>
          <w:shd w:val="clear" w:color="auto" w:fill="FFFFFF"/>
        </w:rPr>
        <w:t>astrovirusai</w:t>
      </w:r>
      <w:proofErr w:type="spellEnd"/>
      <w:r w:rsidRPr="00A94B2B">
        <w:rPr>
          <w:rFonts w:ascii="Arial" w:hAnsi="Arial" w:cs="Arial"/>
          <w:color w:val="000000" w:themeColor="text1"/>
          <w:sz w:val="24"/>
          <w:szCs w:val="24"/>
          <w:shd w:val="clear" w:color="auto" w:fill="FFFFFF"/>
        </w:rPr>
        <w:t xml:space="preserve">, </w:t>
      </w:r>
      <w:proofErr w:type="spellStart"/>
      <w:r w:rsidRPr="00A94B2B">
        <w:rPr>
          <w:rFonts w:ascii="Arial" w:hAnsi="Arial" w:cs="Arial"/>
          <w:color w:val="000000" w:themeColor="text1"/>
          <w:sz w:val="24"/>
          <w:szCs w:val="24"/>
          <w:shd w:val="clear" w:color="auto" w:fill="FFFFFF"/>
        </w:rPr>
        <w:t>pikornavirusai</w:t>
      </w:r>
      <w:proofErr w:type="spellEnd"/>
      <w:r w:rsidRPr="00A94B2B">
        <w:rPr>
          <w:rFonts w:ascii="Arial" w:hAnsi="Arial" w:cs="Arial"/>
          <w:color w:val="000000" w:themeColor="text1"/>
          <w:sz w:val="24"/>
          <w:szCs w:val="24"/>
          <w:shd w:val="clear" w:color="auto" w:fill="FFFFFF"/>
        </w:rPr>
        <w:t xml:space="preserve">, </w:t>
      </w:r>
      <w:proofErr w:type="spellStart"/>
      <w:r w:rsidRPr="00A94B2B">
        <w:rPr>
          <w:rFonts w:ascii="Arial" w:hAnsi="Arial" w:cs="Arial"/>
          <w:color w:val="000000" w:themeColor="text1"/>
          <w:sz w:val="24"/>
          <w:szCs w:val="24"/>
          <w:shd w:val="clear" w:color="auto" w:fill="FFFFFF"/>
        </w:rPr>
        <w:t>adenovirusai</w:t>
      </w:r>
      <w:proofErr w:type="spellEnd"/>
      <w:r w:rsidRPr="00A94B2B">
        <w:rPr>
          <w:rFonts w:ascii="Arial" w:hAnsi="Arial" w:cs="Arial"/>
          <w:color w:val="000000" w:themeColor="text1"/>
          <w:sz w:val="24"/>
          <w:szCs w:val="24"/>
          <w:shd w:val="clear" w:color="auto" w:fill="FFFFFF"/>
        </w:rPr>
        <w:t xml:space="preserve"> ir </w:t>
      </w:r>
      <w:proofErr w:type="spellStart"/>
      <w:r w:rsidRPr="00A94B2B">
        <w:rPr>
          <w:rFonts w:ascii="Arial" w:hAnsi="Arial" w:cs="Arial"/>
          <w:color w:val="000000" w:themeColor="text1"/>
          <w:sz w:val="24"/>
          <w:szCs w:val="24"/>
          <w:shd w:val="clear" w:color="auto" w:fill="FFFFFF"/>
        </w:rPr>
        <w:t>parvovirusai</w:t>
      </w:r>
      <w:proofErr w:type="spellEnd"/>
      <w:r w:rsidRPr="00A94B2B">
        <w:rPr>
          <w:rFonts w:ascii="Arial" w:hAnsi="Arial" w:cs="Arial"/>
          <w:color w:val="000000" w:themeColor="text1"/>
          <w:sz w:val="24"/>
          <w:szCs w:val="24"/>
          <w:shd w:val="clear" w:color="auto" w:fill="FFFFFF"/>
        </w:rPr>
        <w:t xml:space="preserve"> ir </w:t>
      </w:r>
      <w:proofErr w:type="spellStart"/>
      <w:r w:rsidRPr="00A94B2B">
        <w:rPr>
          <w:rFonts w:ascii="Arial" w:hAnsi="Arial" w:cs="Arial"/>
          <w:color w:val="000000" w:themeColor="text1"/>
          <w:sz w:val="24"/>
          <w:szCs w:val="24"/>
          <w:shd w:val="clear" w:color="auto" w:fill="FFFFFF"/>
        </w:rPr>
        <w:t>kt</w:t>
      </w:r>
      <w:proofErr w:type="spellEnd"/>
      <w:r w:rsidRPr="00A94B2B">
        <w:rPr>
          <w:rFonts w:ascii="Arial" w:hAnsi="Arial" w:cs="Arial"/>
          <w:color w:val="000000" w:themeColor="text1"/>
          <w:sz w:val="24"/>
          <w:szCs w:val="24"/>
          <w:shd w:val="clear" w:color="auto" w:fill="FFFFFF"/>
        </w:rPr>
        <w:t>.</w:t>
      </w:r>
      <w:r w:rsidR="007F4EDB">
        <w:rPr>
          <w:rFonts w:ascii="Arial" w:hAnsi="Arial" w:cs="Arial"/>
          <w:color w:val="000000" w:themeColor="text1"/>
          <w:sz w:val="24"/>
          <w:szCs w:val="24"/>
          <w:shd w:val="clear" w:color="auto" w:fill="FFFFFF"/>
        </w:rPr>
        <w:t xml:space="preserve"> </w:t>
      </w:r>
    </w:p>
    <w:p w:rsidR="007F4EDB" w:rsidRDefault="00F3155D" w:rsidP="00D20F2A">
      <w:pPr>
        <w:ind w:firstLine="964"/>
        <w:rPr>
          <w:rFonts w:ascii="Arial" w:hAnsi="Arial" w:cs="Arial"/>
          <w:color w:val="000000" w:themeColor="text1"/>
          <w:sz w:val="24"/>
          <w:szCs w:val="24"/>
          <w:shd w:val="clear" w:color="auto" w:fill="FFFFFF"/>
        </w:rPr>
      </w:pPr>
      <w:r>
        <w:rPr>
          <w:noProof/>
          <w:lang w:eastAsia="lt-LT"/>
        </w:rPr>
        <w:drawing>
          <wp:inline distT="0" distB="0" distL="0" distR="0" wp14:anchorId="34CA556F" wp14:editId="012877D9">
            <wp:extent cx="5326086" cy="2720340"/>
            <wp:effectExtent l="0" t="0" r="8255" b="3810"/>
            <wp:docPr id="1" name="Paveikslėlis 1" descr="Image result for mikrobu nuotrau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ikrobu nuotrauk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1010" cy="2717748"/>
                    </a:xfrm>
                    <a:prstGeom prst="rect">
                      <a:avLst/>
                    </a:prstGeom>
                    <a:noFill/>
                    <a:ln>
                      <a:noFill/>
                    </a:ln>
                  </pic:spPr>
                </pic:pic>
              </a:graphicData>
            </a:graphic>
          </wp:inline>
        </w:drawing>
      </w:r>
    </w:p>
    <w:p w:rsidR="00D20F2A" w:rsidRDefault="00243072" w:rsidP="00D20F2A">
      <w:pPr>
        <w:spacing w:after="0"/>
        <w:ind w:firstLine="964"/>
        <w:jc w:val="both"/>
        <w:rPr>
          <w:rFonts w:ascii="Arial" w:hAnsi="Arial" w:cs="Arial"/>
          <w:color w:val="000000" w:themeColor="text1"/>
          <w:sz w:val="24"/>
          <w:szCs w:val="24"/>
        </w:rPr>
      </w:pPr>
      <w:r w:rsidRPr="00D20F2A">
        <w:rPr>
          <w:rFonts w:ascii="Arial" w:hAnsi="Arial" w:cs="Arial"/>
          <w:color w:val="000000" w:themeColor="text1"/>
          <w:sz w:val="24"/>
          <w:szCs w:val="24"/>
          <w:shd w:val="clear" w:color="auto" w:fill="FFFFFF"/>
        </w:rPr>
        <w:t>Dėl mažos užkrečiamosios dozės ir visuotino imlumo šios inf</w:t>
      </w:r>
      <w:r w:rsidR="00D20F2A">
        <w:rPr>
          <w:rFonts w:ascii="Arial" w:hAnsi="Arial" w:cs="Arial"/>
          <w:color w:val="000000" w:themeColor="text1"/>
          <w:sz w:val="24"/>
          <w:szCs w:val="24"/>
          <w:shd w:val="clear" w:color="auto" w:fill="FFFFFF"/>
        </w:rPr>
        <w:t xml:space="preserve">ekcijos greitai plinta šeimose, vaikų </w:t>
      </w:r>
      <w:r w:rsidRPr="00D20F2A">
        <w:rPr>
          <w:rFonts w:ascii="Arial" w:hAnsi="Arial" w:cs="Arial"/>
          <w:color w:val="000000" w:themeColor="text1"/>
          <w:sz w:val="24"/>
          <w:szCs w:val="24"/>
          <w:shd w:val="clear" w:color="auto" w:fill="FFFFFF"/>
        </w:rPr>
        <w:t>ugdymo įstaigose, socialinės globos įstaigose, stacionariose asmens sveikatos priežiūros įstaigose.</w:t>
      </w:r>
    </w:p>
    <w:p w:rsidR="00506625" w:rsidRPr="00D20F2A" w:rsidRDefault="001C7BBC" w:rsidP="00D20F2A">
      <w:pPr>
        <w:spacing w:after="0"/>
        <w:ind w:firstLine="964"/>
        <w:jc w:val="both"/>
        <w:rPr>
          <w:rFonts w:ascii="Arial" w:hAnsi="Arial" w:cs="Arial"/>
          <w:color w:val="000000" w:themeColor="text1"/>
          <w:sz w:val="24"/>
          <w:szCs w:val="24"/>
        </w:rPr>
      </w:pPr>
      <w:r w:rsidRPr="00D20F2A">
        <w:rPr>
          <w:rFonts w:ascii="Arial" w:hAnsi="Arial" w:cs="Arial"/>
          <w:color w:val="000000" w:themeColor="text1"/>
          <w:sz w:val="24"/>
          <w:szCs w:val="24"/>
          <w:shd w:val="clear" w:color="auto" w:fill="FFFFFF"/>
        </w:rPr>
        <w:t>Ž</w:t>
      </w:r>
      <w:r w:rsidR="002C0BDA" w:rsidRPr="00D20F2A">
        <w:rPr>
          <w:rFonts w:ascii="Arial" w:hAnsi="Arial" w:cs="Arial"/>
          <w:color w:val="000000" w:themeColor="text1"/>
          <w:sz w:val="24"/>
          <w:szCs w:val="24"/>
          <w:shd w:val="clear" w:color="auto" w:fill="FFFFFF"/>
        </w:rPr>
        <w:t xml:space="preserve">arnyno </w:t>
      </w:r>
      <w:r w:rsidR="00243072" w:rsidRPr="00D20F2A">
        <w:rPr>
          <w:rFonts w:ascii="Arial" w:hAnsi="Arial" w:cs="Arial"/>
          <w:color w:val="000000" w:themeColor="text1"/>
          <w:sz w:val="24"/>
          <w:szCs w:val="24"/>
          <w:shd w:val="clear" w:color="auto" w:fill="FFFFFF"/>
        </w:rPr>
        <w:t xml:space="preserve">virusai plinta fekaliniu – oraliniu būdu, </w:t>
      </w:r>
      <w:proofErr w:type="spellStart"/>
      <w:r w:rsidR="00243072" w:rsidRPr="00D20F2A">
        <w:rPr>
          <w:rFonts w:ascii="Arial" w:hAnsi="Arial" w:cs="Arial"/>
          <w:color w:val="000000" w:themeColor="text1"/>
          <w:sz w:val="24"/>
          <w:szCs w:val="24"/>
          <w:shd w:val="clear" w:color="auto" w:fill="FFFFFF"/>
        </w:rPr>
        <w:t>t.y</w:t>
      </w:r>
      <w:proofErr w:type="spellEnd"/>
      <w:r w:rsidR="00243072" w:rsidRPr="00D20F2A">
        <w:rPr>
          <w:rFonts w:ascii="Arial" w:hAnsi="Arial" w:cs="Arial"/>
          <w:color w:val="000000" w:themeColor="text1"/>
          <w:sz w:val="24"/>
          <w:szCs w:val="24"/>
          <w:shd w:val="clear" w:color="auto" w:fill="FFFFFF"/>
        </w:rPr>
        <w:t>. dažniausiai jie patenka per burną, skirtingai nuo bakterijų, maiste šie virusai nesidaugina, labai atsparūs išdžiūvimui, ilgai</w:t>
      </w:r>
      <w:r w:rsidR="00360783" w:rsidRPr="00D20F2A">
        <w:rPr>
          <w:rFonts w:ascii="Arial" w:hAnsi="Arial" w:cs="Arial"/>
          <w:color w:val="000000" w:themeColor="text1"/>
          <w:sz w:val="24"/>
          <w:szCs w:val="24"/>
          <w:shd w:val="clear" w:color="auto" w:fill="FFFFFF"/>
        </w:rPr>
        <w:t xml:space="preserve"> pakelia užšaldymą. </w:t>
      </w:r>
      <w:proofErr w:type="spellStart"/>
      <w:r w:rsidR="00546958" w:rsidRPr="00D20F2A">
        <w:rPr>
          <w:rFonts w:ascii="Arial" w:hAnsi="Arial" w:cs="Arial"/>
          <w:color w:val="000000" w:themeColor="text1"/>
          <w:sz w:val="24"/>
          <w:szCs w:val="24"/>
          <w:shd w:val="clear" w:color="auto" w:fill="FFFFFF"/>
        </w:rPr>
        <w:t>Adenovirusai</w:t>
      </w:r>
      <w:proofErr w:type="spellEnd"/>
      <w:r w:rsidR="00546958" w:rsidRPr="00D20F2A">
        <w:rPr>
          <w:rFonts w:ascii="Arial" w:hAnsi="Arial" w:cs="Arial"/>
          <w:color w:val="000000" w:themeColor="text1"/>
          <w:sz w:val="24"/>
          <w:szCs w:val="24"/>
          <w:shd w:val="clear" w:color="auto" w:fill="FFFFFF"/>
        </w:rPr>
        <w:t xml:space="preserve"> plinta</w:t>
      </w:r>
      <w:r w:rsidR="00F76893" w:rsidRPr="00D20F2A">
        <w:rPr>
          <w:rFonts w:ascii="Arial" w:hAnsi="Arial" w:cs="Arial"/>
          <w:color w:val="000000" w:themeColor="text1"/>
          <w:sz w:val="24"/>
          <w:szCs w:val="24"/>
          <w:shd w:val="clear" w:color="auto" w:fill="FFFFFF"/>
        </w:rPr>
        <w:t xml:space="preserve"> </w:t>
      </w:r>
      <w:r w:rsidR="00546958" w:rsidRPr="00D20F2A">
        <w:rPr>
          <w:rFonts w:ascii="Arial" w:hAnsi="Arial" w:cs="Arial"/>
          <w:color w:val="000000" w:themeColor="text1"/>
          <w:sz w:val="24"/>
          <w:szCs w:val="24"/>
          <w:shd w:val="clear" w:color="auto" w:fill="FFFFFF"/>
        </w:rPr>
        <w:t>per artimą sąlytį liečiant rankomis užterštus paviršius ar sveikinantis; per orą – kosėjant, čiaudint; virusais užterštomis (neplautomis) rank</w:t>
      </w:r>
      <w:r w:rsidR="00D20F2A">
        <w:rPr>
          <w:rFonts w:ascii="Arial" w:hAnsi="Arial" w:cs="Arial"/>
          <w:color w:val="000000" w:themeColor="text1"/>
          <w:sz w:val="24"/>
          <w:szCs w:val="24"/>
          <w:shd w:val="clear" w:color="auto" w:fill="FFFFFF"/>
        </w:rPr>
        <w:t xml:space="preserve">omis liečiant burną, nosį, </w:t>
      </w:r>
      <w:r w:rsidR="00EE65AF" w:rsidRPr="00D20F2A">
        <w:rPr>
          <w:rFonts w:ascii="Arial" w:hAnsi="Arial" w:cs="Arial"/>
          <w:color w:val="000000" w:themeColor="text1"/>
          <w:sz w:val="24"/>
          <w:szCs w:val="24"/>
          <w:shd w:val="clear" w:color="auto" w:fill="FFFFFF"/>
        </w:rPr>
        <w:t>akis</w:t>
      </w:r>
      <w:r w:rsidR="00EE65AF" w:rsidRPr="00D20F2A">
        <w:rPr>
          <w:rFonts w:ascii="Arial" w:hAnsi="Arial" w:cs="Arial"/>
          <w:color w:val="333333"/>
          <w:sz w:val="24"/>
          <w:szCs w:val="24"/>
          <w:shd w:val="clear" w:color="auto" w:fill="FFFFFF"/>
        </w:rPr>
        <w:t>.</w:t>
      </w:r>
      <w:r w:rsidRPr="00D20F2A">
        <w:rPr>
          <w:rFonts w:ascii="Arial" w:hAnsi="Arial" w:cs="Arial"/>
          <w:color w:val="000000"/>
          <w:sz w:val="24"/>
          <w:szCs w:val="24"/>
        </w:rPr>
        <w:t xml:space="preserve"> </w:t>
      </w:r>
      <w:proofErr w:type="spellStart"/>
      <w:r w:rsidRPr="00D20F2A">
        <w:rPr>
          <w:rStyle w:val="Grietas"/>
          <w:rFonts w:ascii="Arial" w:hAnsi="Arial" w:cs="Arial"/>
          <w:b w:val="0"/>
          <w:color w:val="000000"/>
          <w:sz w:val="24"/>
          <w:szCs w:val="24"/>
        </w:rPr>
        <w:t>Adenovirusų</w:t>
      </w:r>
      <w:proofErr w:type="spellEnd"/>
      <w:r w:rsidRPr="00D20F2A">
        <w:rPr>
          <w:rFonts w:ascii="Arial" w:hAnsi="Arial" w:cs="Arial"/>
          <w:b/>
          <w:color w:val="000000"/>
          <w:sz w:val="24"/>
          <w:szCs w:val="24"/>
        </w:rPr>
        <w:t> </w:t>
      </w:r>
      <w:r w:rsidR="00D20F2A">
        <w:rPr>
          <w:rFonts w:ascii="Arial" w:hAnsi="Arial" w:cs="Arial"/>
          <w:color w:val="000000"/>
          <w:sz w:val="24"/>
          <w:szCs w:val="24"/>
        </w:rPr>
        <w:t xml:space="preserve">yra </w:t>
      </w:r>
      <w:r w:rsidRPr="00D20F2A">
        <w:rPr>
          <w:rFonts w:ascii="Arial" w:hAnsi="Arial" w:cs="Arial"/>
          <w:color w:val="000000"/>
          <w:sz w:val="24"/>
          <w:szCs w:val="24"/>
        </w:rPr>
        <w:t xml:space="preserve">žinoma daugiau nei 50 tipų. Dažniausiai jie sukelia ūmias viršutinių kvėpavimo takų infekcijas, bronchitą, plaučių uždegimą, </w:t>
      </w:r>
      <w:proofErr w:type="spellStart"/>
      <w:r w:rsidRPr="00D20F2A">
        <w:rPr>
          <w:rFonts w:ascii="Arial" w:hAnsi="Arial" w:cs="Arial"/>
          <w:color w:val="000000"/>
          <w:sz w:val="24"/>
          <w:szCs w:val="24"/>
        </w:rPr>
        <w:t>faringitą</w:t>
      </w:r>
      <w:proofErr w:type="spellEnd"/>
      <w:r w:rsidRPr="00D20F2A">
        <w:rPr>
          <w:rFonts w:ascii="Arial" w:hAnsi="Arial" w:cs="Arial"/>
          <w:color w:val="000000"/>
          <w:sz w:val="24"/>
          <w:szCs w:val="24"/>
        </w:rPr>
        <w:t xml:space="preserve">. Priklausomai nuo tipo, </w:t>
      </w:r>
      <w:proofErr w:type="spellStart"/>
      <w:r w:rsidRPr="00D20F2A">
        <w:rPr>
          <w:rFonts w:ascii="Arial" w:hAnsi="Arial" w:cs="Arial"/>
          <w:color w:val="000000"/>
          <w:sz w:val="24"/>
          <w:szCs w:val="24"/>
        </w:rPr>
        <w:t>adenovirusai</w:t>
      </w:r>
      <w:proofErr w:type="spellEnd"/>
      <w:r w:rsidRPr="00D20F2A">
        <w:rPr>
          <w:rFonts w:ascii="Arial" w:hAnsi="Arial" w:cs="Arial"/>
          <w:color w:val="000000"/>
          <w:sz w:val="24"/>
          <w:szCs w:val="24"/>
        </w:rPr>
        <w:t xml:space="preserve"> gali sukelti ir kitas infekcijas: </w:t>
      </w:r>
      <w:proofErr w:type="spellStart"/>
      <w:r w:rsidRPr="00D20F2A">
        <w:rPr>
          <w:rFonts w:ascii="Arial" w:hAnsi="Arial" w:cs="Arial"/>
          <w:color w:val="000000"/>
          <w:sz w:val="24"/>
          <w:szCs w:val="24"/>
        </w:rPr>
        <w:t>gastroenteritą</w:t>
      </w:r>
      <w:proofErr w:type="spellEnd"/>
      <w:r w:rsidRPr="00D20F2A">
        <w:rPr>
          <w:rFonts w:ascii="Arial" w:hAnsi="Arial" w:cs="Arial"/>
          <w:color w:val="000000"/>
          <w:sz w:val="24"/>
          <w:szCs w:val="24"/>
        </w:rPr>
        <w:t xml:space="preserve"> (ypač vaikams), konjunktyvitą, cistitą ir kt.</w:t>
      </w:r>
      <w:r w:rsidR="0040159A" w:rsidRPr="00D20F2A">
        <w:rPr>
          <w:rFonts w:ascii="Arial" w:hAnsi="Arial" w:cs="Arial"/>
          <w:color w:val="000000"/>
          <w:sz w:val="24"/>
          <w:szCs w:val="24"/>
        </w:rPr>
        <w:t xml:space="preserve"> </w:t>
      </w:r>
      <w:r w:rsidRPr="00D20F2A">
        <w:rPr>
          <w:rFonts w:ascii="Arial" w:hAnsi="Arial" w:cs="Arial"/>
          <w:color w:val="000000"/>
          <w:sz w:val="24"/>
          <w:szCs w:val="24"/>
        </w:rPr>
        <w:t xml:space="preserve">Labiau linkę sirgti </w:t>
      </w:r>
      <w:proofErr w:type="spellStart"/>
      <w:r w:rsidRPr="00D20F2A">
        <w:rPr>
          <w:rFonts w:ascii="Arial" w:hAnsi="Arial" w:cs="Arial"/>
          <w:color w:val="000000"/>
          <w:sz w:val="24"/>
          <w:szCs w:val="24"/>
        </w:rPr>
        <w:t>adenovirusine</w:t>
      </w:r>
      <w:proofErr w:type="spellEnd"/>
      <w:r w:rsidRPr="00D20F2A">
        <w:rPr>
          <w:rFonts w:ascii="Arial" w:hAnsi="Arial" w:cs="Arial"/>
          <w:color w:val="000000"/>
          <w:sz w:val="24"/>
          <w:szCs w:val="24"/>
        </w:rPr>
        <w:t xml:space="preserve"> infekcija yra vaikai ir žmonės, kurių imuninė sistema nusilpusi. Būtent tokiems žmonėms šiais virusais gali būti infekuotos tonzilės, limfmazgiai, žarnynas be klinikinių ligos požymių. Virusus jie gali plati</w:t>
      </w:r>
      <w:r w:rsidR="002C6ABA" w:rsidRPr="00D20F2A">
        <w:rPr>
          <w:rFonts w:ascii="Arial" w:hAnsi="Arial" w:cs="Arial"/>
          <w:color w:val="000000"/>
          <w:sz w:val="24"/>
          <w:szCs w:val="24"/>
        </w:rPr>
        <w:t xml:space="preserve">nti ilgai. </w:t>
      </w:r>
      <w:proofErr w:type="spellStart"/>
      <w:r w:rsidRPr="00D20F2A">
        <w:rPr>
          <w:rFonts w:ascii="Arial" w:hAnsi="Arial" w:cs="Arial"/>
          <w:color w:val="000000"/>
          <w:sz w:val="24"/>
          <w:szCs w:val="24"/>
        </w:rPr>
        <w:t>Adenovirusai</w:t>
      </w:r>
      <w:proofErr w:type="spellEnd"/>
      <w:r w:rsidRPr="00D20F2A">
        <w:rPr>
          <w:rFonts w:ascii="Arial" w:hAnsi="Arial" w:cs="Arial"/>
          <w:color w:val="000000"/>
          <w:sz w:val="24"/>
          <w:szCs w:val="24"/>
        </w:rPr>
        <w:t xml:space="preserve"> yra atsparūs dezinfekuojančioms priemonėms ir ilgą laiką gali išgyventi ant užterštų aplinkos paviršių, daiktų ar baseino vandenyje.</w:t>
      </w:r>
      <w:r w:rsidR="00506625" w:rsidRPr="00D20F2A">
        <w:rPr>
          <w:rFonts w:ascii="Arial" w:hAnsi="Arial" w:cs="Arial"/>
          <w:color w:val="000000"/>
          <w:sz w:val="24"/>
          <w:szCs w:val="24"/>
        </w:rPr>
        <w:t xml:space="preserve"> </w:t>
      </w:r>
    </w:p>
    <w:p w:rsidR="00D20F2A" w:rsidRDefault="00243072" w:rsidP="00D20F2A">
      <w:pPr>
        <w:spacing w:after="0"/>
        <w:jc w:val="both"/>
        <w:rPr>
          <w:rFonts w:ascii="Arial" w:hAnsi="Arial" w:cs="Arial"/>
          <w:color w:val="000000" w:themeColor="text1"/>
          <w:sz w:val="24"/>
          <w:szCs w:val="24"/>
        </w:rPr>
      </w:pPr>
      <w:r w:rsidRPr="00D20F2A">
        <w:rPr>
          <w:rFonts w:ascii="Arial" w:hAnsi="Arial" w:cs="Arial"/>
          <w:color w:val="000000" w:themeColor="text1"/>
          <w:sz w:val="24"/>
          <w:szCs w:val="24"/>
          <w:shd w:val="clear" w:color="auto" w:fill="FFFFFF"/>
        </w:rPr>
        <w:t>Kokių priemonių kiekvienam reikėtų imtis, norint apsisaugoti? Efektyvių prevencijos priemonių šioms infekcijoms valdyti nėra. Ypatingą dėmesį rankų higienai ir paviršių valymui bei dezinfekcijai reikėtų skirti susirgusiojo šeimoje, vaikų ugdymo įstaigose, socialinės globos įstaigose, ligoninėse.</w:t>
      </w:r>
    </w:p>
    <w:p w:rsidR="001C7BBC" w:rsidRPr="00D20F2A" w:rsidRDefault="00506625" w:rsidP="00D20F2A">
      <w:pPr>
        <w:spacing w:after="0"/>
        <w:ind w:firstLine="964"/>
        <w:jc w:val="both"/>
        <w:rPr>
          <w:rFonts w:ascii="Arial" w:hAnsi="Arial" w:cs="Arial"/>
          <w:color w:val="000000" w:themeColor="text1"/>
          <w:sz w:val="24"/>
          <w:szCs w:val="24"/>
        </w:rPr>
      </w:pPr>
      <w:r w:rsidRPr="00D20F2A">
        <w:rPr>
          <w:rFonts w:ascii="Arial" w:hAnsi="Arial" w:cs="Arial"/>
          <w:color w:val="000000" w:themeColor="text1"/>
          <w:sz w:val="24"/>
          <w:szCs w:val="24"/>
          <w:shd w:val="clear" w:color="auto" w:fill="FFFFFF"/>
        </w:rPr>
        <w:t>P</w:t>
      </w:r>
      <w:r w:rsidR="00695C2A" w:rsidRPr="00D20F2A">
        <w:rPr>
          <w:rFonts w:ascii="Arial" w:hAnsi="Arial" w:cs="Arial"/>
          <w:color w:val="000000" w:themeColor="text1"/>
          <w:sz w:val="24"/>
          <w:szCs w:val="24"/>
          <w:shd w:val="clear" w:color="auto" w:fill="FFFFFF"/>
        </w:rPr>
        <w:t xml:space="preserve">ajutus žarnyno infekcijos simptomus, nereikėtų užsiimti </w:t>
      </w:r>
      <w:proofErr w:type="spellStart"/>
      <w:r w:rsidR="00695C2A" w:rsidRPr="00D20F2A">
        <w:rPr>
          <w:rFonts w:ascii="Arial" w:hAnsi="Arial" w:cs="Arial"/>
          <w:color w:val="000000" w:themeColor="text1"/>
          <w:sz w:val="24"/>
          <w:szCs w:val="24"/>
          <w:shd w:val="clear" w:color="auto" w:fill="FFFFFF"/>
        </w:rPr>
        <w:t>savigyda</w:t>
      </w:r>
      <w:proofErr w:type="spellEnd"/>
      <w:r w:rsidR="00695C2A" w:rsidRPr="00D20F2A">
        <w:rPr>
          <w:rFonts w:ascii="Arial" w:hAnsi="Arial" w:cs="Arial"/>
          <w:color w:val="000000" w:themeColor="text1"/>
          <w:sz w:val="24"/>
          <w:szCs w:val="24"/>
          <w:shd w:val="clear" w:color="auto" w:fill="FFFFFF"/>
        </w:rPr>
        <w:t>, o kreiptis į šeimos</w:t>
      </w:r>
      <w:r w:rsidR="00695C2A" w:rsidRPr="00A94B2B">
        <w:rPr>
          <w:rFonts w:ascii="Arial" w:hAnsi="Arial" w:cs="Arial"/>
          <w:color w:val="000000" w:themeColor="text1"/>
          <w:sz w:val="24"/>
          <w:szCs w:val="24"/>
          <w:shd w:val="clear" w:color="auto" w:fill="FFFFFF"/>
        </w:rPr>
        <w:t xml:space="preserve"> gydytoją. Žmogus dėl vėmimo ir viduriavimo gali netekti daug skysčių, o tai gali būti rizikinga, todėl tam skirtą gydymą geriausiai skirs tik profesionalas.</w:t>
      </w:r>
      <w:r w:rsidR="001C7BBC" w:rsidRPr="00A94B2B">
        <w:rPr>
          <w:rFonts w:ascii="Arial" w:hAnsi="Arial" w:cs="Arial"/>
          <w:color w:val="000000" w:themeColor="text1"/>
          <w:sz w:val="24"/>
          <w:szCs w:val="24"/>
          <w:shd w:val="clear" w:color="auto" w:fill="FFFFFF"/>
        </w:rPr>
        <w:t xml:space="preserve"> </w:t>
      </w:r>
    </w:p>
    <w:p w:rsidR="00D20F2A" w:rsidRDefault="00D20F2A" w:rsidP="0040159A">
      <w:pPr>
        <w:rPr>
          <w:rStyle w:val="Grietas"/>
          <w:rFonts w:ascii="Georgia" w:hAnsi="Georgia"/>
          <w:color w:val="000000"/>
          <w:sz w:val="24"/>
          <w:szCs w:val="24"/>
        </w:rPr>
      </w:pPr>
    </w:p>
    <w:p w:rsidR="00506625" w:rsidRDefault="001C7BBC" w:rsidP="0040159A">
      <w:pPr>
        <w:rPr>
          <w:rStyle w:val="Grietas"/>
          <w:rFonts w:ascii="Georgia" w:hAnsi="Georgia"/>
          <w:color w:val="000000"/>
          <w:sz w:val="24"/>
          <w:szCs w:val="24"/>
        </w:rPr>
      </w:pPr>
      <w:r w:rsidRPr="001C7BBC">
        <w:rPr>
          <w:rStyle w:val="Grietas"/>
          <w:rFonts w:ascii="Georgia" w:hAnsi="Georgia"/>
          <w:color w:val="000000"/>
          <w:sz w:val="24"/>
          <w:szCs w:val="24"/>
        </w:rPr>
        <w:lastRenderedPageBreak/>
        <w:t>Užsikrėtimo virusais rizikai sumažinti rekomenduojama:</w:t>
      </w:r>
      <w:r w:rsidR="00506625">
        <w:rPr>
          <w:rStyle w:val="Grietas"/>
          <w:rFonts w:ascii="Georgia" w:hAnsi="Georgia"/>
          <w:color w:val="000000"/>
          <w:sz w:val="24"/>
          <w:szCs w:val="24"/>
        </w:rPr>
        <w:t xml:space="preserve"> </w:t>
      </w:r>
    </w:p>
    <w:p w:rsidR="00506625" w:rsidRDefault="001C7BBC" w:rsidP="0040159A">
      <w:pPr>
        <w:rPr>
          <w:rFonts w:ascii="Georgia" w:hAnsi="Georgia"/>
          <w:color w:val="000000"/>
          <w:sz w:val="24"/>
          <w:szCs w:val="24"/>
        </w:rPr>
      </w:pPr>
      <w:r w:rsidRPr="001C7BBC">
        <w:rPr>
          <w:rFonts w:ascii="Georgia" w:hAnsi="Georgia"/>
          <w:color w:val="000000"/>
          <w:sz w:val="24"/>
          <w:szCs w:val="24"/>
        </w:rPr>
        <w:t>- Kuo dažniau plauti rankas. Suaugusieji turi padėti plauti rankas mažiems vaikams.</w:t>
      </w:r>
      <w:r w:rsidR="00506625">
        <w:rPr>
          <w:rFonts w:ascii="Georgia" w:hAnsi="Georgia"/>
          <w:color w:val="000000"/>
          <w:sz w:val="24"/>
          <w:szCs w:val="24"/>
        </w:rPr>
        <w:t xml:space="preserve"> </w:t>
      </w:r>
    </w:p>
    <w:p w:rsidR="00506625" w:rsidRDefault="001C7BBC" w:rsidP="0040159A">
      <w:pPr>
        <w:rPr>
          <w:rFonts w:ascii="Georgia" w:hAnsi="Georgia"/>
          <w:color w:val="000000"/>
          <w:sz w:val="24"/>
          <w:szCs w:val="24"/>
        </w:rPr>
      </w:pPr>
      <w:r w:rsidRPr="001C7BBC">
        <w:rPr>
          <w:rFonts w:ascii="Georgia" w:hAnsi="Georgia"/>
          <w:color w:val="000000"/>
          <w:sz w:val="24"/>
          <w:szCs w:val="24"/>
        </w:rPr>
        <w:t>- Rankas rekomenduojama plauti:</w:t>
      </w:r>
      <w:r w:rsidR="00506625">
        <w:rPr>
          <w:rFonts w:ascii="Georgia" w:hAnsi="Georgia"/>
          <w:color w:val="000000"/>
          <w:sz w:val="24"/>
          <w:szCs w:val="24"/>
        </w:rPr>
        <w:t xml:space="preserve"> </w:t>
      </w:r>
    </w:p>
    <w:p w:rsidR="00506625" w:rsidRDefault="00D20F2A" w:rsidP="0040159A">
      <w:pPr>
        <w:rPr>
          <w:rFonts w:ascii="Georgia" w:hAnsi="Georgia"/>
          <w:color w:val="000000"/>
          <w:sz w:val="24"/>
          <w:szCs w:val="24"/>
        </w:rPr>
      </w:pPr>
      <w:r>
        <w:rPr>
          <w:rFonts w:ascii="Georgia" w:hAnsi="Georgia"/>
          <w:color w:val="000000"/>
          <w:sz w:val="24"/>
          <w:szCs w:val="24"/>
        </w:rPr>
        <w:t>-</w:t>
      </w:r>
      <w:r w:rsidR="001C7BBC" w:rsidRPr="001C7BBC">
        <w:rPr>
          <w:rFonts w:ascii="Georgia" w:hAnsi="Georgia"/>
          <w:color w:val="000000"/>
          <w:sz w:val="24"/>
          <w:szCs w:val="24"/>
        </w:rPr>
        <w:t xml:space="preserve"> prieš ir po valgio arba prieš tvarkant maistą;</w:t>
      </w:r>
      <w:r w:rsidR="00506625">
        <w:rPr>
          <w:rFonts w:ascii="Georgia" w:hAnsi="Georgia"/>
          <w:color w:val="000000"/>
          <w:sz w:val="24"/>
          <w:szCs w:val="24"/>
        </w:rPr>
        <w:t xml:space="preserve"> </w:t>
      </w:r>
    </w:p>
    <w:p w:rsidR="00506625" w:rsidRDefault="00D20F2A" w:rsidP="0040159A">
      <w:pPr>
        <w:rPr>
          <w:rFonts w:ascii="Georgia" w:hAnsi="Georgia"/>
          <w:color w:val="000000"/>
          <w:sz w:val="24"/>
          <w:szCs w:val="24"/>
        </w:rPr>
      </w:pPr>
      <w:r>
        <w:rPr>
          <w:rFonts w:ascii="Georgia" w:hAnsi="Georgia"/>
          <w:color w:val="000000"/>
          <w:sz w:val="24"/>
          <w:szCs w:val="24"/>
        </w:rPr>
        <w:t>-</w:t>
      </w:r>
      <w:r w:rsidR="001C7BBC" w:rsidRPr="001C7BBC">
        <w:rPr>
          <w:rFonts w:ascii="Georgia" w:hAnsi="Georgia"/>
          <w:color w:val="000000"/>
          <w:sz w:val="24"/>
          <w:szCs w:val="24"/>
        </w:rPr>
        <w:t xml:space="preserve"> pasinaudojus tualetu ar pakeitus sauskelnes;</w:t>
      </w:r>
      <w:r w:rsidR="00506625">
        <w:rPr>
          <w:rFonts w:ascii="Georgia" w:hAnsi="Georgia"/>
          <w:color w:val="000000"/>
          <w:sz w:val="24"/>
          <w:szCs w:val="24"/>
        </w:rPr>
        <w:t xml:space="preserve"> </w:t>
      </w:r>
    </w:p>
    <w:p w:rsidR="00506625" w:rsidRDefault="00D20F2A" w:rsidP="0040159A">
      <w:pPr>
        <w:rPr>
          <w:rFonts w:ascii="Georgia" w:hAnsi="Georgia"/>
          <w:color w:val="000000"/>
          <w:sz w:val="24"/>
          <w:szCs w:val="24"/>
        </w:rPr>
      </w:pPr>
      <w:r>
        <w:rPr>
          <w:rFonts w:ascii="Georgia" w:hAnsi="Georgia"/>
          <w:color w:val="000000"/>
          <w:sz w:val="24"/>
          <w:szCs w:val="24"/>
        </w:rPr>
        <w:t>-</w:t>
      </w:r>
      <w:r w:rsidR="001C7BBC" w:rsidRPr="001C7BBC">
        <w:rPr>
          <w:rFonts w:ascii="Georgia" w:hAnsi="Georgia"/>
          <w:color w:val="000000"/>
          <w:sz w:val="24"/>
          <w:szCs w:val="24"/>
        </w:rPr>
        <w:t xml:space="preserve"> po nosies pūtimo, kosėjimo ar čiaudėjimo;</w:t>
      </w:r>
      <w:r w:rsidR="00506625">
        <w:rPr>
          <w:rFonts w:ascii="Georgia" w:hAnsi="Georgia"/>
          <w:color w:val="000000"/>
          <w:sz w:val="24"/>
          <w:szCs w:val="24"/>
        </w:rPr>
        <w:t xml:space="preserve"> </w:t>
      </w:r>
    </w:p>
    <w:p w:rsidR="00506625" w:rsidRDefault="00D20F2A" w:rsidP="0040159A">
      <w:pPr>
        <w:rPr>
          <w:rFonts w:ascii="Georgia" w:hAnsi="Georgia"/>
          <w:color w:val="000000"/>
          <w:sz w:val="24"/>
          <w:szCs w:val="24"/>
        </w:rPr>
      </w:pPr>
      <w:r>
        <w:rPr>
          <w:rFonts w:ascii="Georgia" w:hAnsi="Georgia"/>
          <w:color w:val="000000"/>
          <w:sz w:val="24"/>
          <w:szCs w:val="24"/>
        </w:rPr>
        <w:t>-</w:t>
      </w:r>
      <w:r w:rsidR="001C7BBC" w:rsidRPr="001C7BBC">
        <w:rPr>
          <w:rFonts w:ascii="Georgia" w:hAnsi="Georgia"/>
          <w:color w:val="000000"/>
          <w:sz w:val="24"/>
          <w:szCs w:val="24"/>
        </w:rPr>
        <w:t xml:space="preserve"> po sąlyčio su gyvūnais/gyvūnų ekskrementais;</w:t>
      </w:r>
      <w:r w:rsidR="00506625">
        <w:rPr>
          <w:rFonts w:ascii="Georgia" w:hAnsi="Georgia"/>
          <w:color w:val="000000"/>
          <w:sz w:val="24"/>
          <w:szCs w:val="24"/>
        </w:rPr>
        <w:t xml:space="preserve"> </w:t>
      </w:r>
    </w:p>
    <w:p w:rsidR="00506625" w:rsidRDefault="00D20F2A" w:rsidP="0040159A">
      <w:pPr>
        <w:rPr>
          <w:rFonts w:ascii="Georgia" w:hAnsi="Georgia"/>
          <w:color w:val="000000"/>
          <w:sz w:val="24"/>
          <w:szCs w:val="24"/>
        </w:rPr>
      </w:pPr>
      <w:r>
        <w:rPr>
          <w:rFonts w:ascii="Georgia" w:hAnsi="Georgia"/>
          <w:color w:val="000000"/>
          <w:sz w:val="24"/>
          <w:szCs w:val="24"/>
        </w:rPr>
        <w:t>-</w:t>
      </w:r>
      <w:r w:rsidR="001C7BBC" w:rsidRPr="001C7BBC">
        <w:rPr>
          <w:rFonts w:ascii="Georgia" w:hAnsi="Georgia"/>
          <w:color w:val="000000"/>
          <w:sz w:val="24"/>
          <w:szCs w:val="24"/>
        </w:rPr>
        <w:t xml:space="preserve"> po sąlyčio su užterštais aplinkos daiktais ir paviršiais, pavyzdžiui, šiukšlių dėže, valymo šluostėmis ir kt.; </w:t>
      </w:r>
      <w:r w:rsidR="00506625">
        <w:rPr>
          <w:rFonts w:ascii="Georgia" w:hAnsi="Georgia"/>
          <w:color w:val="000000"/>
          <w:sz w:val="24"/>
          <w:szCs w:val="24"/>
        </w:rPr>
        <w:t xml:space="preserve"> </w:t>
      </w:r>
    </w:p>
    <w:p w:rsidR="00506625" w:rsidRDefault="00D20F2A" w:rsidP="0040159A">
      <w:pPr>
        <w:rPr>
          <w:rFonts w:ascii="Georgia" w:hAnsi="Georgia"/>
          <w:color w:val="000000"/>
          <w:sz w:val="24"/>
          <w:szCs w:val="24"/>
        </w:rPr>
      </w:pPr>
      <w:r>
        <w:rPr>
          <w:rFonts w:ascii="Georgia" w:hAnsi="Georgia"/>
          <w:color w:val="000000"/>
          <w:sz w:val="24"/>
          <w:szCs w:val="24"/>
        </w:rPr>
        <w:t>-</w:t>
      </w:r>
      <w:r w:rsidR="001C7BBC" w:rsidRPr="001C7BBC">
        <w:rPr>
          <w:rFonts w:ascii="Georgia" w:hAnsi="Georgia"/>
          <w:color w:val="000000"/>
          <w:sz w:val="24"/>
          <w:szCs w:val="24"/>
        </w:rPr>
        <w:t xml:space="preserve"> kai sugrįžtama namo iš lauko;</w:t>
      </w:r>
      <w:r w:rsidR="00506625">
        <w:rPr>
          <w:rFonts w:ascii="Georgia" w:hAnsi="Georgia"/>
          <w:color w:val="000000"/>
          <w:sz w:val="24"/>
          <w:szCs w:val="24"/>
        </w:rPr>
        <w:t xml:space="preserve"> </w:t>
      </w:r>
    </w:p>
    <w:p w:rsidR="00506625" w:rsidRDefault="001C7BBC" w:rsidP="0040159A">
      <w:pPr>
        <w:rPr>
          <w:rFonts w:ascii="Georgia" w:hAnsi="Georgia"/>
          <w:color w:val="000000"/>
          <w:sz w:val="24"/>
          <w:szCs w:val="24"/>
        </w:rPr>
      </w:pPr>
      <w:r w:rsidRPr="001C7BBC">
        <w:rPr>
          <w:rFonts w:ascii="Georgia" w:hAnsi="Georgia"/>
          <w:color w:val="000000"/>
          <w:sz w:val="24"/>
          <w:szCs w:val="24"/>
        </w:rPr>
        <w:t>- Tinkamai valyti patalpas:</w:t>
      </w:r>
      <w:r w:rsidR="00506625">
        <w:rPr>
          <w:rFonts w:ascii="Georgia" w:hAnsi="Georgia"/>
          <w:color w:val="000000"/>
          <w:sz w:val="24"/>
          <w:szCs w:val="24"/>
        </w:rPr>
        <w:t xml:space="preserve"> </w:t>
      </w:r>
    </w:p>
    <w:p w:rsidR="00D20F2A" w:rsidRDefault="001C7BBC" w:rsidP="00D20F2A">
      <w:pPr>
        <w:spacing w:after="0"/>
        <w:ind w:firstLine="964"/>
        <w:jc w:val="both"/>
        <w:rPr>
          <w:rFonts w:ascii="Arial" w:hAnsi="Arial" w:cs="Arial"/>
          <w:color w:val="000000"/>
          <w:sz w:val="24"/>
          <w:szCs w:val="24"/>
        </w:rPr>
      </w:pPr>
      <w:r w:rsidRPr="00D20F2A">
        <w:rPr>
          <w:rFonts w:ascii="Arial" w:hAnsi="Arial" w:cs="Arial"/>
          <w:color w:val="000000"/>
          <w:sz w:val="24"/>
          <w:szCs w:val="24"/>
        </w:rPr>
        <w:t>Aplinkos valymas ir dezinfekci</w:t>
      </w:r>
      <w:r w:rsidR="00D20F2A">
        <w:rPr>
          <w:rFonts w:ascii="Arial" w:hAnsi="Arial" w:cs="Arial"/>
          <w:color w:val="000000"/>
          <w:sz w:val="24"/>
          <w:szCs w:val="24"/>
        </w:rPr>
        <w:t>ja – l</w:t>
      </w:r>
      <w:r w:rsidRPr="00D20F2A">
        <w:rPr>
          <w:rFonts w:ascii="Arial" w:hAnsi="Arial" w:cs="Arial"/>
          <w:color w:val="000000"/>
          <w:sz w:val="24"/>
          <w:szCs w:val="24"/>
        </w:rPr>
        <w:t>abai svarbūs, kad namų aplinkoje</w:t>
      </w:r>
      <w:r w:rsidR="00A94B2B" w:rsidRPr="00D20F2A">
        <w:rPr>
          <w:rFonts w:ascii="Arial" w:hAnsi="Arial" w:cs="Arial"/>
          <w:color w:val="000000"/>
          <w:sz w:val="24"/>
          <w:szCs w:val="24"/>
        </w:rPr>
        <w:t>, vaikų ugdymo įstaigose</w:t>
      </w:r>
      <w:r w:rsidR="00D6698D" w:rsidRPr="00D20F2A">
        <w:rPr>
          <w:rFonts w:ascii="Arial" w:hAnsi="Arial" w:cs="Arial"/>
          <w:color w:val="000000"/>
          <w:sz w:val="24"/>
          <w:szCs w:val="24"/>
        </w:rPr>
        <w:t xml:space="preserve"> ar</w:t>
      </w:r>
      <w:r w:rsidR="00A94B2B" w:rsidRPr="00D20F2A">
        <w:rPr>
          <w:rFonts w:ascii="Arial" w:hAnsi="Arial" w:cs="Arial"/>
          <w:color w:val="000000"/>
          <w:sz w:val="24"/>
          <w:szCs w:val="24"/>
        </w:rPr>
        <w:t xml:space="preserve"> asmens sveikatos priežiūros </w:t>
      </w:r>
      <w:r w:rsidR="00D6698D" w:rsidRPr="00D20F2A">
        <w:rPr>
          <w:rFonts w:ascii="Arial" w:hAnsi="Arial" w:cs="Arial"/>
          <w:color w:val="000000"/>
          <w:sz w:val="24"/>
          <w:szCs w:val="24"/>
        </w:rPr>
        <w:t>įstaigose</w:t>
      </w:r>
      <w:r w:rsidR="00A94B2B" w:rsidRPr="00D20F2A">
        <w:rPr>
          <w:rFonts w:ascii="Arial" w:hAnsi="Arial" w:cs="Arial"/>
          <w:color w:val="000000"/>
          <w:sz w:val="24"/>
          <w:szCs w:val="24"/>
        </w:rPr>
        <w:t xml:space="preserve"> </w:t>
      </w:r>
      <w:r w:rsidRPr="00D20F2A">
        <w:rPr>
          <w:rFonts w:ascii="Arial" w:hAnsi="Arial" w:cs="Arial"/>
          <w:color w:val="000000"/>
          <w:sz w:val="24"/>
          <w:szCs w:val="24"/>
        </w:rPr>
        <w:t xml:space="preserve"> virusai neišplistų ir neužsikrėstų </w:t>
      </w:r>
      <w:r w:rsidR="00D6698D" w:rsidRPr="00D20F2A">
        <w:rPr>
          <w:rFonts w:ascii="Arial" w:hAnsi="Arial" w:cs="Arial"/>
          <w:color w:val="000000"/>
          <w:sz w:val="24"/>
          <w:szCs w:val="24"/>
        </w:rPr>
        <w:t>šalia esančių žmonių</w:t>
      </w:r>
      <w:r w:rsidRPr="00D20F2A">
        <w:rPr>
          <w:rFonts w:ascii="Arial" w:hAnsi="Arial" w:cs="Arial"/>
          <w:color w:val="000000"/>
          <w:sz w:val="24"/>
          <w:szCs w:val="24"/>
        </w:rPr>
        <w:t>.</w:t>
      </w:r>
      <w:r w:rsidR="00506625" w:rsidRPr="00D20F2A">
        <w:rPr>
          <w:rFonts w:ascii="Arial" w:hAnsi="Arial" w:cs="Arial"/>
          <w:color w:val="000000"/>
        </w:rPr>
        <w:t xml:space="preserve"> </w:t>
      </w:r>
      <w:r w:rsidR="00506625" w:rsidRPr="00D20F2A">
        <w:rPr>
          <w:rFonts w:ascii="Arial" w:hAnsi="Arial" w:cs="Arial"/>
          <w:color w:val="000000" w:themeColor="text1"/>
          <w:sz w:val="24"/>
          <w:szCs w:val="24"/>
          <w:shd w:val="clear" w:color="auto" w:fill="FFFFFF"/>
        </w:rPr>
        <w:t xml:space="preserve">Protrūkio metu </w:t>
      </w:r>
      <w:r w:rsidR="00D6698D" w:rsidRPr="00D20F2A">
        <w:rPr>
          <w:rFonts w:ascii="Arial" w:hAnsi="Arial" w:cs="Arial"/>
          <w:color w:val="000000" w:themeColor="text1"/>
          <w:sz w:val="24"/>
          <w:szCs w:val="24"/>
          <w:shd w:val="clear" w:color="auto" w:fill="FFFFFF"/>
        </w:rPr>
        <w:t xml:space="preserve">įstaigose </w:t>
      </w:r>
      <w:r w:rsidR="00506625" w:rsidRPr="00D20F2A">
        <w:rPr>
          <w:rFonts w:ascii="Arial" w:hAnsi="Arial" w:cs="Arial"/>
          <w:color w:val="000000" w:themeColor="text1"/>
          <w:sz w:val="24"/>
          <w:szCs w:val="24"/>
          <w:shd w:val="clear" w:color="auto" w:fill="FFFFFF"/>
        </w:rPr>
        <w:t>paviršiai turėtų būti valomi ir dezinfekuojami dažniau nei paprastai, rekomenduojama valyti kasdien pagal valymo grafiką. Ypatingą dėmesį reikėtų skirti didžiausio užterštumo patalpoms ir paviršiams (pvz., vonios kambarys, durų rankenos, laiptų turėklai). Saugiai tvarkyti maistą pagal Lietuvos higienos normos HN 15:2005 „Maisto higiena“ reikalavimus. Kosint ar čiaudint prisidengti burną vienkartine servetėle ar tai daryti į alkūnės sulenkimą. Neliesti akių, nosies ar burnos neplautomis rankomis. Vengti artimo sąlyčio su sergančiuoju. Susirgus pasilikti keletą dienų namuose, negaminti maisto kitiems.</w:t>
      </w:r>
      <w:r w:rsidR="00CE542F" w:rsidRPr="00D20F2A">
        <w:rPr>
          <w:rFonts w:ascii="Arial" w:hAnsi="Arial" w:cs="Arial"/>
          <w:color w:val="000000" w:themeColor="text1"/>
          <w:sz w:val="24"/>
          <w:szCs w:val="24"/>
          <w:shd w:val="clear" w:color="auto" w:fill="FFFFFF"/>
        </w:rPr>
        <w:t xml:space="preserve"> </w:t>
      </w:r>
      <w:r w:rsidR="0040159A" w:rsidRPr="00D20F2A">
        <w:rPr>
          <w:rFonts w:ascii="Arial" w:hAnsi="Arial" w:cs="Arial"/>
          <w:color w:val="000000"/>
          <w:sz w:val="24"/>
          <w:szCs w:val="24"/>
        </w:rPr>
        <w:t>Namų aplinka nukenksminama (dezinfekuojama) šluostant, valant, skalbiant, virinant naudojant karštą vandenį, buitines valymo arba dezinfekuojančias valymo priemones.</w:t>
      </w:r>
    </w:p>
    <w:p w:rsidR="00D20F2A" w:rsidRDefault="00B04CDD" w:rsidP="00D20F2A">
      <w:pPr>
        <w:spacing w:after="0"/>
        <w:ind w:firstLine="964"/>
        <w:jc w:val="both"/>
        <w:rPr>
          <w:rFonts w:ascii="Arial" w:hAnsi="Arial" w:cs="Arial"/>
          <w:b/>
          <w:sz w:val="24"/>
          <w:szCs w:val="24"/>
        </w:rPr>
      </w:pPr>
      <w:proofErr w:type="spellStart"/>
      <w:r w:rsidRPr="00D20F2A">
        <w:rPr>
          <w:rStyle w:val="Grietas"/>
          <w:rFonts w:ascii="Arial" w:hAnsi="Arial" w:cs="Arial"/>
          <w:b w:val="0"/>
          <w:sz w:val="24"/>
          <w:szCs w:val="24"/>
          <w:bdr w:val="none" w:sz="0" w:space="0" w:color="auto" w:frame="1"/>
          <w:shd w:val="clear" w:color="auto" w:fill="FFFFFF"/>
        </w:rPr>
        <w:t>Patikimiausia</w:t>
      </w:r>
      <w:proofErr w:type="spellEnd"/>
      <w:r w:rsidRPr="00D20F2A">
        <w:rPr>
          <w:rStyle w:val="Grietas"/>
          <w:rFonts w:ascii="Arial" w:hAnsi="Arial" w:cs="Arial"/>
          <w:b w:val="0"/>
          <w:sz w:val="24"/>
          <w:szCs w:val="24"/>
          <w:bdr w:val="none" w:sz="0" w:space="0" w:color="auto" w:frame="1"/>
          <w:shd w:val="clear" w:color="auto" w:fill="FFFFFF"/>
        </w:rPr>
        <w:t xml:space="preserve"> profilaktikos priemonė nuo sunkių </w:t>
      </w:r>
      <w:proofErr w:type="spellStart"/>
      <w:r w:rsidRPr="00D20F2A">
        <w:rPr>
          <w:rStyle w:val="Grietas"/>
          <w:rFonts w:ascii="Arial" w:hAnsi="Arial" w:cs="Arial"/>
          <w:b w:val="0"/>
          <w:sz w:val="24"/>
          <w:szCs w:val="24"/>
          <w:bdr w:val="none" w:sz="0" w:space="0" w:color="auto" w:frame="1"/>
          <w:shd w:val="clear" w:color="auto" w:fill="FFFFFF"/>
        </w:rPr>
        <w:t>rotavirusinės</w:t>
      </w:r>
      <w:proofErr w:type="spellEnd"/>
      <w:r w:rsidRPr="00D20F2A">
        <w:rPr>
          <w:rStyle w:val="Grietas"/>
          <w:rFonts w:ascii="Arial" w:hAnsi="Arial" w:cs="Arial"/>
          <w:b w:val="0"/>
          <w:sz w:val="24"/>
          <w:szCs w:val="24"/>
          <w:bdr w:val="none" w:sz="0" w:space="0" w:color="auto" w:frame="1"/>
          <w:shd w:val="clear" w:color="auto" w:fill="FFFFFF"/>
        </w:rPr>
        <w:t xml:space="preserve"> infekcijos atvejų – skiepai.</w:t>
      </w:r>
    </w:p>
    <w:p w:rsidR="00243072" w:rsidRPr="00D20F2A" w:rsidRDefault="00B04CDD" w:rsidP="00D20F2A">
      <w:pPr>
        <w:spacing w:after="0"/>
        <w:ind w:firstLine="964"/>
        <w:jc w:val="both"/>
        <w:rPr>
          <w:rFonts w:ascii="Arial" w:hAnsi="Arial" w:cs="Arial"/>
          <w:color w:val="000000"/>
          <w:sz w:val="24"/>
          <w:szCs w:val="24"/>
        </w:rPr>
      </w:pPr>
      <w:r w:rsidRPr="00D20F2A">
        <w:rPr>
          <w:rStyle w:val="Grietas"/>
          <w:rFonts w:ascii="Arial" w:hAnsi="Arial" w:cs="Arial"/>
          <w:b w:val="0"/>
          <w:sz w:val="24"/>
          <w:szCs w:val="24"/>
          <w:bdr w:val="none" w:sz="0" w:space="0" w:color="auto" w:frame="1"/>
          <w:shd w:val="clear" w:color="auto" w:fill="FFFFFF"/>
        </w:rPr>
        <w:t xml:space="preserve">Nuo 2018 </w:t>
      </w:r>
      <w:proofErr w:type="spellStart"/>
      <w:r w:rsidRPr="00D20F2A">
        <w:rPr>
          <w:rStyle w:val="Grietas"/>
          <w:rFonts w:ascii="Arial" w:hAnsi="Arial" w:cs="Arial"/>
          <w:b w:val="0"/>
          <w:sz w:val="24"/>
          <w:szCs w:val="24"/>
          <w:bdr w:val="none" w:sz="0" w:space="0" w:color="auto" w:frame="1"/>
          <w:shd w:val="clear" w:color="auto" w:fill="FFFFFF"/>
        </w:rPr>
        <w:t>m</w:t>
      </w:r>
      <w:proofErr w:type="spellEnd"/>
      <w:r w:rsidRPr="00D20F2A">
        <w:rPr>
          <w:rStyle w:val="Grietas"/>
          <w:rFonts w:ascii="Arial" w:hAnsi="Arial" w:cs="Arial"/>
          <w:b w:val="0"/>
          <w:sz w:val="24"/>
          <w:szCs w:val="24"/>
          <w:bdr w:val="none" w:sz="0" w:space="0" w:color="auto" w:frame="1"/>
          <w:shd w:val="clear" w:color="auto" w:fill="FFFFFF"/>
        </w:rPr>
        <w:t xml:space="preserve">. rugsėjo Lietuvoje vaikai bus nemokamai (valstybės lėšomis) pradėti skiepyti nuo </w:t>
      </w:r>
      <w:proofErr w:type="spellStart"/>
      <w:r w:rsidRPr="00D20F2A">
        <w:rPr>
          <w:rStyle w:val="Grietas"/>
          <w:rFonts w:ascii="Arial" w:hAnsi="Arial" w:cs="Arial"/>
          <w:b w:val="0"/>
          <w:sz w:val="24"/>
          <w:szCs w:val="24"/>
          <w:bdr w:val="none" w:sz="0" w:space="0" w:color="auto" w:frame="1"/>
          <w:shd w:val="clear" w:color="auto" w:fill="FFFFFF"/>
        </w:rPr>
        <w:t>rotavirusinės</w:t>
      </w:r>
      <w:proofErr w:type="spellEnd"/>
      <w:r w:rsidRPr="00D20F2A">
        <w:rPr>
          <w:rStyle w:val="Grietas"/>
          <w:rFonts w:ascii="Arial" w:hAnsi="Arial" w:cs="Arial"/>
          <w:b w:val="0"/>
          <w:sz w:val="24"/>
          <w:szCs w:val="24"/>
          <w:bdr w:val="none" w:sz="0" w:space="0" w:color="auto" w:frame="1"/>
          <w:shd w:val="clear" w:color="auto" w:fill="FFFFFF"/>
        </w:rPr>
        <w:t xml:space="preserve"> infekcijos. Vakcina, kuria bus skiepijami kūdikiai nuo 2 mėnesių, jau yra įtraukta į vaikų profilaktinių skiepijimų kalendorių.</w:t>
      </w:r>
    </w:p>
    <w:p w:rsidR="00B04CDD" w:rsidRPr="00D20F2A" w:rsidRDefault="00B04CDD" w:rsidP="00D20F2A">
      <w:pPr>
        <w:jc w:val="both"/>
        <w:rPr>
          <w:rFonts w:ascii="Arial" w:hAnsi="Arial" w:cs="Arial"/>
          <w:sz w:val="24"/>
          <w:szCs w:val="24"/>
          <w:shd w:val="clear" w:color="auto" w:fill="FFFFFF"/>
        </w:rPr>
      </w:pPr>
      <w:r w:rsidRPr="00D20F2A">
        <w:rPr>
          <w:rFonts w:ascii="Arial" w:hAnsi="Arial" w:cs="Arial"/>
          <w:sz w:val="24"/>
          <w:szCs w:val="24"/>
          <w:shd w:val="clear" w:color="auto" w:fill="FFFFFF"/>
        </w:rPr>
        <w:t xml:space="preserve">Skiepų nuo </w:t>
      </w:r>
      <w:proofErr w:type="spellStart"/>
      <w:r w:rsidRPr="00D20F2A">
        <w:rPr>
          <w:rFonts w:ascii="Arial" w:hAnsi="Arial" w:cs="Arial"/>
          <w:sz w:val="24"/>
          <w:szCs w:val="24"/>
          <w:shd w:val="clear" w:color="auto" w:fill="FFFFFF"/>
        </w:rPr>
        <w:t>adenovirusinės</w:t>
      </w:r>
      <w:proofErr w:type="spellEnd"/>
      <w:r w:rsidRPr="00D20F2A">
        <w:rPr>
          <w:rFonts w:ascii="Arial" w:hAnsi="Arial" w:cs="Arial"/>
          <w:sz w:val="24"/>
          <w:szCs w:val="24"/>
          <w:shd w:val="clear" w:color="auto" w:fill="FFFFFF"/>
        </w:rPr>
        <w:t xml:space="preserve"> infekcijos nėra.</w:t>
      </w:r>
      <w:r w:rsidR="00103930" w:rsidRPr="00D20F2A">
        <w:rPr>
          <w:rFonts w:ascii="Arial" w:hAnsi="Arial" w:cs="Arial"/>
          <w:sz w:val="24"/>
          <w:szCs w:val="24"/>
          <w:shd w:val="clear" w:color="auto" w:fill="FFFFFF"/>
        </w:rPr>
        <w:t xml:space="preserve"> </w:t>
      </w:r>
    </w:p>
    <w:p w:rsidR="00103930" w:rsidRPr="00D20F2A" w:rsidRDefault="00103930" w:rsidP="00D20F2A">
      <w:pPr>
        <w:jc w:val="both"/>
        <w:rPr>
          <w:rFonts w:ascii="Arial" w:hAnsi="Arial" w:cs="Arial"/>
          <w:sz w:val="24"/>
          <w:szCs w:val="24"/>
          <w:shd w:val="clear" w:color="auto" w:fill="FFFFFF"/>
        </w:rPr>
      </w:pPr>
      <w:r w:rsidRPr="00D20F2A">
        <w:rPr>
          <w:rFonts w:ascii="Arial" w:hAnsi="Arial" w:cs="Arial"/>
          <w:sz w:val="24"/>
          <w:szCs w:val="24"/>
          <w:shd w:val="clear" w:color="auto" w:fill="FFFFFF"/>
        </w:rPr>
        <w:t xml:space="preserve">   </w:t>
      </w:r>
    </w:p>
    <w:p w:rsidR="00103930" w:rsidRPr="00D20F2A" w:rsidRDefault="00103930" w:rsidP="00B04CDD">
      <w:pPr>
        <w:rPr>
          <w:rFonts w:ascii="Arial" w:hAnsi="Arial" w:cs="Arial"/>
          <w:color w:val="000000" w:themeColor="text1"/>
          <w:sz w:val="24"/>
          <w:szCs w:val="24"/>
          <w:shd w:val="clear" w:color="auto" w:fill="FFFFFF"/>
        </w:rPr>
      </w:pPr>
    </w:p>
    <w:p w:rsidR="00D20F2A" w:rsidRDefault="00D20F2A" w:rsidP="00D20F2A">
      <w:pPr>
        <w:ind w:left="795"/>
        <w:rPr>
          <w:rFonts w:ascii="Arial" w:hAnsi="Arial" w:cs="Arial"/>
          <w:i/>
          <w:color w:val="000000" w:themeColor="text1"/>
          <w:sz w:val="24"/>
          <w:szCs w:val="24"/>
          <w:shd w:val="clear" w:color="auto" w:fill="FFFFFF"/>
        </w:rPr>
      </w:pPr>
    </w:p>
    <w:p w:rsidR="00103930" w:rsidRPr="00D20F2A" w:rsidRDefault="00103930" w:rsidP="00D20F2A">
      <w:pPr>
        <w:ind w:left="795"/>
        <w:rPr>
          <w:rFonts w:ascii="Arial" w:hAnsi="Arial" w:cs="Arial"/>
          <w:i/>
          <w:color w:val="000000" w:themeColor="text1"/>
          <w:sz w:val="24"/>
          <w:szCs w:val="24"/>
          <w:shd w:val="clear" w:color="auto" w:fill="FFFFFF"/>
        </w:rPr>
      </w:pPr>
      <w:bookmarkStart w:id="0" w:name="_GoBack"/>
      <w:bookmarkEnd w:id="0"/>
      <w:proofErr w:type="spellStart"/>
      <w:r w:rsidRPr="00D20F2A">
        <w:rPr>
          <w:rFonts w:ascii="Arial" w:hAnsi="Arial" w:cs="Arial"/>
          <w:i/>
          <w:color w:val="000000" w:themeColor="text1"/>
          <w:sz w:val="24"/>
          <w:szCs w:val="24"/>
          <w:shd w:val="clear" w:color="auto" w:fill="FFFFFF"/>
        </w:rPr>
        <w:t>Įnformaciją</w:t>
      </w:r>
      <w:proofErr w:type="spellEnd"/>
      <w:r w:rsidRPr="00D20F2A">
        <w:rPr>
          <w:rFonts w:ascii="Arial" w:hAnsi="Arial" w:cs="Arial"/>
          <w:i/>
          <w:color w:val="000000" w:themeColor="text1"/>
          <w:sz w:val="24"/>
          <w:szCs w:val="24"/>
          <w:shd w:val="clear" w:color="auto" w:fill="FFFFFF"/>
        </w:rPr>
        <w:t xml:space="preserve"> parengė Kretingos rajono savivaldybės visuomenės sveikatos biuro         visuomenės sveikatos priežiūros specialistė </w:t>
      </w:r>
      <w:proofErr w:type="spellStart"/>
      <w:r w:rsidRPr="00D20F2A">
        <w:rPr>
          <w:rFonts w:ascii="Arial" w:hAnsi="Arial" w:cs="Arial"/>
          <w:i/>
          <w:color w:val="000000" w:themeColor="text1"/>
          <w:sz w:val="24"/>
          <w:szCs w:val="24"/>
          <w:shd w:val="clear" w:color="auto" w:fill="FFFFFF"/>
        </w:rPr>
        <w:t>Vaidutė</w:t>
      </w:r>
      <w:proofErr w:type="spellEnd"/>
      <w:r w:rsidRPr="00D20F2A">
        <w:rPr>
          <w:rFonts w:ascii="Arial" w:hAnsi="Arial" w:cs="Arial"/>
          <w:i/>
          <w:color w:val="000000" w:themeColor="text1"/>
          <w:sz w:val="24"/>
          <w:szCs w:val="24"/>
          <w:shd w:val="clear" w:color="auto" w:fill="FFFFFF"/>
        </w:rPr>
        <w:t xml:space="preserve"> </w:t>
      </w:r>
      <w:proofErr w:type="spellStart"/>
      <w:r w:rsidRPr="00D20F2A">
        <w:rPr>
          <w:rFonts w:ascii="Arial" w:hAnsi="Arial" w:cs="Arial"/>
          <w:i/>
          <w:color w:val="000000" w:themeColor="text1"/>
          <w:sz w:val="24"/>
          <w:szCs w:val="24"/>
          <w:shd w:val="clear" w:color="auto" w:fill="FFFFFF"/>
        </w:rPr>
        <w:t>Šeirienė</w:t>
      </w:r>
      <w:proofErr w:type="spellEnd"/>
    </w:p>
    <w:sectPr w:rsidR="00103930" w:rsidRPr="00D20F2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072"/>
    <w:rsid w:val="000A6A94"/>
    <w:rsid w:val="00103930"/>
    <w:rsid w:val="001C7BBC"/>
    <w:rsid w:val="00243072"/>
    <w:rsid w:val="002C0BDA"/>
    <w:rsid w:val="002C6ABA"/>
    <w:rsid w:val="00360783"/>
    <w:rsid w:val="00393F99"/>
    <w:rsid w:val="0040159A"/>
    <w:rsid w:val="004E7892"/>
    <w:rsid w:val="00506625"/>
    <w:rsid w:val="00546958"/>
    <w:rsid w:val="00695C2A"/>
    <w:rsid w:val="007F4EDB"/>
    <w:rsid w:val="009978D3"/>
    <w:rsid w:val="00A94B2B"/>
    <w:rsid w:val="00B04CDD"/>
    <w:rsid w:val="00CC023A"/>
    <w:rsid w:val="00CE542F"/>
    <w:rsid w:val="00D20F2A"/>
    <w:rsid w:val="00D6698D"/>
    <w:rsid w:val="00EE65AF"/>
    <w:rsid w:val="00F3155D"/>
    <w:rsid w:val="00F768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243072"/>
    <w:rPr>
      <w:color w:val="0000FF"/>
      <w:u w:val="single"/>
    </w:rPr>
  </w:style>
  <w:style w:type="paragraph" w:styleId="prastasistinklapis">
    <w:name w:val="Normal (Web)"/>
    <w:basedOn w:val="prastasis"/>
    <w:uiPriority w:val="99"/>
    <w:unhideWhenUsed/>
    <w:rsid w:val="001C7BB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C7BBC"/>
    <w:rPr>
      <w:b/>
      <w:bCs/>
    </w:rPr>
  </w:style>
  <w:style w:type="paragraph" w:styleId="Debesliotekstas">
    <w:name w:val="Balloon Text"/>
    <w:basedOn w:val="prastasis"/>
    <w:link w:val="DebesliotekstasDiagrama"/>
    <w:uiPriority w:val="99"/>
    <w:semiHidden/>
    <w:unhideWhenUsed/>
    <w:rsid w:val="00D20F2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20F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243072"/>
    <w:rPr>
      <w:color w:val="0000FF"/>
      <w:u w:val="single"/>
    </w:rPr>
  </w:style>
  <w:style w:type="paragraph" w:styleId="prastasistinklapis">
    <w:name w:val="Normal (Web)"/>
    <w:basedOn w:val="prastasis"/>
    <w:uiPriority w:val="99"/>
    <w:unhideWhenUsed/>
    <w:rsid w:val="001C7BB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C7BBC"/>
    <w:rPr>
      <w:b/>
      <w:bCs/>
    </w:rPr>
  </w:style>
  <w:style w:type="paragraph" w:styleId="Debesliotekstas">
    <w:name w:val="Balloon Text"/>
    <w:basedOn w:val="prastasis"/>
    <w:link w:val="DebesliotekstasDiagrama"/>
    <w:uiPriority w:val="99"/>
    <w:semiHidden/>
    <w:unhideWhenUsed/>
    <w:rsid w:val="00D20F2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20F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996601">
      <w:bodyDiv w:val="1"/>
      <w:marLeft w:val="0"/>
      <w:marRight w:val="0"/>
      <w:marTop w:val="0"/>
      <w:marBottom w:val="0"/>
      <w:divBdr>
        <w:top w:val="none" w:sz="0" w:space="0" w:color="auto"/>
        <w:left w:val="none" w:sz="0" w:space="0" w:color="auto"/>
        <w:bottom w:val="none" w:sz="0" w:space="0" w:color="auto"/>
        <w:right w:val="none" w:sz="0" w:space="0" w:color="auto"/>
      </w:divBdr>
    </w:div>
    <w:div w:id="1138450579">
      <w:bodyDiv w:val="1"/>
      <w:marLeft w:val="0"/>
      <w:marRight w:val="0"/>
      <w:marTop w:val="0"/>
      <w:marBottom w:val="0"/>
      <w:divBdr>
        <w:top w:val="none" w:sz="0" w:space="0" w:color="auto"/>
        <w:left w:val="none" w:sz="0" w:space="0" w:color="auto"/>
        <w:bottom w:val="none" w:sz="0" w:space="0" w:color="auto"/>
        <w:right w:val="none" w:sz="0" w:space="0" w:color="auto"/>
      </w:divBdr>
    </w:div>
    <w:div w:id="1714891756">
      <w:bodyDiv w:val="1"/>
      <w:marLeft w:val="0"/>
      <w:marRight w:val="0"/>
      <w:marTop w:val="0"/>
      <w:marBottom w:val="0"/>
      <w:divBdr>
        <w:top w:val="none" w:sz="0" w:space="0" w:color="auto"/>
        <w:left w:val="none" w:sz="0" w:space="0" w:color="auto"/>
        <w:bottom w:val="none" w:sz="0" w:space="0" w:color="auto"/>
        <w:right w:val="none" w:sz="0" w:space="0" w:color="auto"/>
      </w:divBdr>
    </w:div>
    <w:div w:id="1823545461">
      <w:bodyDiv w:val="1"/>
      <w:marLeft w:val="0"/>
      <w:marRight w:val="0"/>
      <w:marTop w:val="0"/>
      <w:marBottom w:val="0"/>
      <w:divBdr>
        <w:top w:val="none" w:sz="0" w:space="0" w:color="auto"/>
        <w:left w:val="none" w:sz="0" w:space="0" w:color="auto"/>
        <w:bottom w:val="none" w:sz="0" w:space="0" w:color="auto"/>
        <w:right w:val="none" w:sz="0" w:space="0" w:color="auto"/>
      </w:divBdr>
    </w:div>
    <w:div w:id="184563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2705</Words>
  <Characters>1543</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Azuoliukas</dc:creator>
  <cp:lastModifiedBy>EG</cp:lastModifiedBy>
  <cp:revision>2</cp:revision>
  <dcterms:created xsi:type="dcterms:W3CDTF">2019-02-21T11:23:00Z</dcterms:created>
  <dcterms:modified xsi:type="dcterms:W3CDTF">2019-02-21T11:23:00Z</dcterms:modified>
</cp:coreProperties>
</file>