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98" w:rsidRDefault="00F11771" w:rsidP="00D3184E">
      <w:pPr>
        <w:jc w:val="center"/>
        <w:rPr>
          <w:sz w:val="24"/>
          <w:szCs w:val="24"/>
        </w:rPr>
      </w:pPr>
      <w:r>
        <w:rPr>
          <w:sz w:val="24"/>
          <w:szCs w:val="24"/>
        </w:rPr>
        <w:t>EKSPERIMENTAS ,,GINTARO SAVYBĖS“</w:t>
      </w:r>
    </w:p>
    <w:p w:rsidR="00F11771" w:rsidRDefault="00F11771">
      <w:pPr>
        <w:rPr>
          <w:sz w:val="24"/>
          <w:szCs w:val="24"/>
        </w:rPr>
      </w:pPr>
    </w:p>
    <w:p w:rsidR="00F11771" w:rsidRDefault="00D3184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1771">
        <w:rPr>
          <w:sz w:val="24"/>
          <w:szCs w:val="24"/>
        </w:rPr>
        <w:t xml:space="preserve">,,Drugelių“ grupės vaikai apsilankė Palangos Gintaro muziejuje, kur turėjo nuostabią edukacinę pamokėlę ,,Gintaro savybės‘‘. Edukacijos metu vaikai tyrinėjo gintarus – lietė, uostė, šlifavo, atliko </w:t>
      </w:r>
      <w:proofErr w:type="spellStart"/>
      <w:r w:rsidR="00F11771">
        <w:rPr>
          <w:sz w:val="24"/>
          <w:szCs w:val="24"/>
        </w:rPr>
        <w:t>spa</w:t>
      </w:r>
      <w:proofErr w:type="spellEnd"/>
      <w:r w:rsidR="00F11771">
        <w:rPr>
          <w:sz w:val="24"/>
          <w:szCs w:val="24"/>
        </w:rPr>
        <w:t xml:space="preserve"> procedūras rankoms. Labiausiai vaikams patiko tyrimas – kaip nustatyti ar tai tikras gintaras?</w:t>
      </w:r>
    </w:p>
    <w:p w:rsidR="00F11771" w:rsidRDefault="00D3184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1771">
        <w:rPr>
          <w:sz w:val="24"/>
          <w:szCs w:val="24"/>
        </w:rPr>
        <w:t>Išsikėlėme hipotezę – ar galima atskirti tikrą gintarą nuo plas</w:t>
      </w:r>
      <w:r w:rsidR="0002084D">
        <w:rPr>
          <w:sz w:val="24"/>
          <w:szCs w:val="24"/>
        </w:rPr>
        <w:t>t</w:t>
      </w:r>
      <w:r w:rsidR="00F11771">
        <w:rPr>
          <w:sz w:val="24"/>
          <w:szCs w:val="24"/>
        </w:rPr>
        <w:t>masės gaminio</w:t>
      </w:r>
      <w:r w:rsidR="007F0A7D">
        <w:rPr>
          <w:sz w:val="24"/>
          <w:szCs w:val="24"/>
        </w:rPr>
        <w:t>, gelsvo akmenuko</w:t>
      </w:r>
      <w:bookmarkStart w:id="0" w:name="_GoBack"/>
      <w:bookmarkEnd w:id="0"/>
      <w:r w:rsidR="0002084D">
        <w:rPr>
          <w:sz w:val="24"/>
          <w:szCs w:val="24"/>
        </w:rPr>
        <w:t>?</w:t>
      </w:r>
    </w:p>
    <w:p w:rsidR="0002084D" w:rsidRDefault="00D3184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084D">
        <w:rPr>
          <w:sz w:val="24"/>
          <w:szCs w:val="24"/>
        </w:rPr>
        <w:t>Eiga:</w:t>
      </w:r>
      <w:r>
        <w:rPr>
          <w:sz w:val="24"/>
          <w:szCs w:val="24"/>
        </w:rPr>
        <w:t xml:space="preserve"> du stiklainiai su vandeniu, viename pasidarėme druskos tirpalą ( 1 valgomas šaukštas druskos, kurį gerai išmaišome). Tada galime patikrinti – jei skęsta, tai ne gintaras, o jei iškyla į paviršių – gintaras. Patikrinome Jokūbo karolius – tikri </w:t>
      </w:r>
      <w:r w:rsidRPr="00D3184E">
        <w:rPr>
          <w:sz w:val="24"/>
          <w:szCs w:val="24"/>
        </w:rPr>
        <w:sym w:font="Wingdings" w:char="F04A"/>
      </w:r>
    </w:p>
    <w:p w:rsidR="00D3184E" w:rsidRDefault="00D3184E">
      <w:pPr>
        <w:rPr>
          <w:sz w:val="24"/>
          <w:szCs w:val="24"/>
        </w:rPr>
      </w:pPr>
      <w:r>
        <w:rPr>
          <w:sz w:val="24"/>
          <w:szCs w:val="24"/>
        </w:rPr>
        <w:t xml:space="preserve">     Komentarai:</w:t>
      </w:r>
    </w:p>
    <w:p w:rsidR="00D3184E" w:rsidRDefault="00D3184E" w:rsidP="00D3184E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Dabar namuose viską patikrinsiu, visus karolius, sako Adas.</w:t>
      </w:r>
    </w:p>
    <w:p w:rsidR="00D3184E" w:rsidRDefault="00D3184E" w:rsidP="00D3184E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Aš ir močiutės patikrinsiu, - sako Vilius.</w:t>
      </w:r>
    </w:p>
    <w:p w:rsidR="00D3184E" w:rsidRPr="00D3184E" w:rsidRDefault="00D3184E" w:rsidP="00D318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Mokytoja Kristina </w:t>
      </w:r>
      <w:proofErr w:type="spellStart"/>
      <w:r>
        <w:rPr>
          <w:sz w:val="24"/>
          <w:szCs w:val="24"/>
        </w:rPr>
        <w:t>Kaunienė</w:t>
      </w:r>
      <w:proofErr w:type="spellEnd"/>
    </w:p>
    <w:p w:rsidR="00D3184E" w:rsidRDefault="00D3184E" w:rsidP="00D3184E">
      <w:pPr>
        <w:ind w:left="360"/>
        <w:rPr>
          <w:sz w:val="24"/>
          <w:szCs w:val="24"/>
        </w:rPr>
      </w:pPr>
    </w:p>
    <w:p w:rsidR="00D3184E" w:rsidRDefault="00D3184E" w:rsidP="00D3184E">
      <w:pPr>
        <w:ind w:left="360"/>
        <w:rPr>
          <w:sz w:val="24"/>
          <w:szCs w:val="24"/>
        </w:rPr>
      </w:pPr>
    </w:p>
    <w:p w:rsidR="00D3184E" w:rsidRPr="00D3184E" w:rsidRDefault="00D3184E" w:rsidP="00D3184E">
      <w:pPr>
        <w:ind w:left="360"/>
        <w:rPr>
          <w:sz w:val="24"/>
          <w:szCs w:val="24"/>
        </w:rPr>
      </w:pPr>
      <w:r w:rsidRPr="00D3184E">
        <w:rPr>
          <w:noProof/>
          <w:sz w:val="24"/>
          <w:szCs w:val="24"/>
          <w:lang w:eastAsia="lt-LT"/>
        </w:rPr>
        <w:drawing>
          <wp:inline distT="0" distB="0" distL="0" distR="0">
            <wp:extent cx="6120130" cy="6120130"/>
            <wp:effectExtent l="0" t="0" r="0" b="0"/>
            <wp:docPr id="1" name="Paveikslėlis 1" descr="C:\Users\User1\Desktop\koliažai\20220217_11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koliažai\20220217_113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84E" w:rsidRPr="00D318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645"/>
    <w:multiLevelType w:val="hybridMultilevel"/>
    <w:tmpl w:val="AF4CA1F2"/>
    <w:lvl w:ilvl="0" w:tplc="BB6CA6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71"/>
    <w:rsid w:val="0002084D"/>
    <w:rsid w:val="00520898"/>
    <w:rsid w:val="007F0A7D"/>
    <w:rsid w:val="009E205D"/>
    <w:rsid w:val="00D3184E"/>
    <w:rsid w:val="00F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35D6-2D30-4F96-9020-5C42DF3D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0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2022-02-18T13:16:00Z</dcterms:created>
  <dcterms:modified xsi:type="dcterms:W3CDTF">2022-02-22T13:43:00Z</dcterms:modified>
</cp:coreProperties>
</file>